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26"/>
          <w:szCs w:val="26"/>
        </w:rPr>
      </w:pPr>
      <w:r w:rsidDel="00000000" w:rsidR="00000000" w:rsidRPr="00000000">
        <w:rPr>
          <w:rtl w:val="0"/>
        </w:rPr>
      </w:r>
    </w:p>
    <w:p w:rsidR="00000000" w:rsidDel="00000000" w:rsidP="00000000" w:rsidRDefault="00000000" w:rsidRPr="00000000" w14:paraId="00000002">
      <w:pPr>
        <w:jc w:val="center"/>
        <w:rPr>
          <w:b w:val="1"/>
          <w:sz w:val="26"/>
          <w:szCs w:val="26"/>
        </w:rPr>
      </w:pPr>
      <w:r w:rsidDel="00000000" w:rsidR="00000000" w:rsidRPr="00000000">
        <w:rPr>
          <w:b w:val="1"/>
          <w:sz w:val="26"/>
          <w:szCs w:val="26"/>
          <w:rtl w:val="0"/>
        </w:rPr>
        <w:t xml:space="preserve">W MEXICO CITY IMPULSA SU PROPUESTA VERDE Y OBTIENE PRESTIGIOSA CERTIFICACIÓN “GREEN KEY”</w:t>
      </w:r>
    </w:p>
    <w:p w:rsidR="00000000" w:rsidDel="00000000" w:rsidP="00000000" w:rsidRDefault="00000000" w:rsidRPr="00000000" w14:paraId="00000003">
      <w:pPr>
        <w:rPr>
          <w:sz w:val="26"/>
          <w:szCs w:val="26"/>
        </w:rPr>
      </w:pPr>
      <w:r w:rsidDel="00000000" w:rsidR="00000000" w:rsidRPr="00000000">
        <w:rPr>
          <w:rtl w:val="0"/>
        </w:rPr>
      </w:r>
    </w:p>
    <w:p w:rsidR="00000000" w:rsidDel="00000000" w:rsidP="00000000" w:rsidRDefault="00000000" w:rsidRPr="00000000" w14:paraId="00000004">
      <w:pPr>
        <w:numPr>
          <w:ilvl w:val="0"/>
          <w:numId w:val="1"/>
        </w:numPr>
        <w:ind w:left="720" w:hanging="360"/>
        <w:rPr>
          <w:i w:val="1"/>
          <w:sz w:val="26"/>
          <w:szCs w:val="26"/>
          <w:u w:val="none"/>
        </w:rPr>
      </w:pPr>
      <w:r w:rsidDel="00000000" w:rsidR="00000000" w:rsidRPr="00000000">
        <w:rPr>
          <w:b w:val="1"/>
          <w:i w:val="1"/>
          <w:sz w:val="26"/>
          <w:szCs w:val="26"/>
          <w:rtl w:val="0"/>
        </w:rPr>
        <w:t xml:space="preserve">W MEXICO CITY</w:t>
      </w:r>
      <w:r w:rsidDel="00000000" w:rsidR="00000000" w:rsidRPr="00000000">
        <w:rPr>
          <w:i w:val="1"/>
          <w:sz w:val="26"/>
          <w:szCs w:val="26"/>
          <w:rtl w:val="0"/>
        </w:rPr>
        <w:t xml:space="preserve"> refuerza su compromiso con la sustentabilidad al convertirse en los pocos establecimientos turísticos de México en obtenerlo. </w:t>
      </w:r>
    </w:p>
    <w:p w:rsidR="00000000" w:rsidDel="00000000" w:rsidP="00000000" w:rsidRDefault="00000000" w:rsidRPr="00000000" w14:paraId="00000005">
      <w:pPr>
        <w:rPr>
          <w:sz w:val="26"/>
          <w:szCs w:val="26"/>
        </w:rPr>
      </w:pPr>
      <w:r w:rsidDel="00000000" w:rsidR="00000000" w:rsidRPr="00000000">
        <w:rPr>
          <w:rtl w:val="0"/>
        </w:rPr>
      </w:r>
    </w:p>
    <w:p w:rsidR="00000000" w:rsidDel="00000000" w:rsidP="00000000" w:rsidRDefault="00000000" w:rsidRPr="00000000" w14:paraId="00000006">
      <w:pPr>
        <w:jc w:val="both"/>
        <w:rPr>
          <w:sz w:val="24"/>
          <w:szCs w:val="24"/>
        </w:rPr>
      </w:pPr>
      <w:r w:rsidDel="00000000" w:rsidR="00000000" w:rsidRPr="00000000">
        <w:rPr>
          <w:b w:val="1"/>
          <w:sz w:val="24"/>
          <w:szCs w:val="24"/>
          <w:rtl w:val="0"/>
        </w:rPr>
        <w:t xml:space="preserve">Ciudad de México, </w:t>
      </w:r>
      <w:r w:rsidDel="00000000" w:rsidR="00000000" w:rsidRPr="00000000">
        <w:rPr>
          <w:b w:val="1"/>
          <w:sz w:val="24"/>
          <w:szCs w:val="24"/>
          <w:rtl w:val="0"/>
        </w:rPr>
        <w:t xml:space="preserve">24</w:t>
      </w:r>
      <w:r w:rsidDel="00000000" w:rsidR="00000000" w:rsidRPr="00000000">
        <w:rPr>
          <w:b w:val="1"/>
          <w:sz w:val="24"/>
          <w:szCs w:val="24"/>
          <w:rtl w:val="0"/>
        </w:rPr>
        <w:t xml:space="preserve"> de enero de 2023. </w:t>
      </w:r>
      <w:r w:rsidDel="00000000" w:rsidR="00000000" w:rsidRPr="00000000">
        <w:rPr>
          <w:sz w:val="24"/>
          <w:szCs w:val="24"/>
          <w:rtl w:val="0"/>
        </w:rPr>
        <w:t xml:space="preserve">En la actualidad, la sustentabilidad se ha convertido en un estandarte de cientos de establecimientos turísticos de lujo en México, que aseguran, sus prácticas son responsables con el medio ambiente, pero la realidad es que solo unos pocos tienen una verdadera certificación avalada por importantes organismos internacionales que son expertos en la materia. </w:t>
      </w:r>
    </w:p>
    <w:p w:rsidR="00000000" w:rsidDel="00000000" w:rsidP="00000000" w:rsidRDefault="00000000" w:rsidRPr="00000000" w14:paraId="00000007">
      <w:pPr>
        <w:jc w:val="both"/>
        <w:rPr>
          <w:sz w:val="24"/>
          <w:szCs w:val="24"/>
        </w:rPr>
      </w:pPr>
      <w:r w:rsidDel="00000000" w:rsidR="00000000" w:rsidRPr="00000000">
        <w:rPr>
          <w:rtl w:val="0"/>
        </w:rPr>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Tal es el caso de </w:t>
      </w:r>
      <w:r w:rsidDel="00000000" w:rsidR="00000000" w:rsidRPr="00000000">
        <w:rPr>
          <w:b w:val="1"/>
          <w:sz w:val="24"/>
          <w:szCs w:val="24"/>
          <w:rtl w:val="0"/>
        </w:rPr>
        <w:t xml:space="preserve">W MEXICO CITY</w:t>
      </w:r>
      <w:r w:rsidDel="00000000" w:rsidR="00000000" w:rsidRPr="00000000">
        <w:rPr>
          <w:sz w:val="24"/>
          <w:szCs w:val="24"/>
          <w:rtl w:val="0"/>
        </w:rPr>
        <w:t xml:space="preserve">, quien se acaba de integrar a la lista de los hoteles en nuestro país que cuentan con la certificación Green Key, la cual es otorgada a las propiedades (hostales, resorts de lujo, camping, sitios turísticos) que cumplen una serie de estrictos protocolos para asegurar que sus prácticas sean verdaderamente sostenibles. </w:t>
      </w:r>
    </w:p>
    <w:p w:rsidR="00000000" w:rsidDel="00000000" w:rsidP="00000000" w:rsidRDefault="00000000" w:rsidRPr="00000000" w14:paraId="00000009">
      <w:pPr>
        <w:jc w:val="both"/>
        <w:rPr>
          <w:sz w:val="24"/>
          <w:szCs w:val="24"/>
        </w:rPr>
      </w:pP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Como parte de la certificación, el hotel comenzó una serie de acciones. Tal es el caso de la instalación de aireadores para las regaderas en cada habitación, esto con el fin de contribuir al ahorro de agua. </w:t>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También se reemplazaron los mingitorios de agua por los de aire, se cambió la iluminación por luces LED. Además se instalaron timers para máquinas de hielo, las cuales son apagadas durante la noche. </w:t>
      </w:r>
    </w:p>
    <w:p w:rsidR="00000000" w:rsidDel="00000000" w:rsidP="00000000" w:rsidRDefault="00000000" w:rsidRPr="00000000" w14:paraId="0000000D">
      <w:pPr>
        <w:jc w:val="both"/>
        <w:rPr>
          <w:sz w:val="24"/>
          <w:szCs w:val="24"/>
        </w:rPr>
      </w:pPr>
      <w:r w:rsidDel="00000000" w:rsidR="00000000" w:rsidRPr="00000000">
        <w:rPr>
          <w:rtl w:val="0"/>
        </w:rPr>
      </w:r>
    </w:p>
    <w:p w:rsidR="00000000" w:rsidDel="00000000" w:rsidP="00000000" w:rsidRDefault="00000000" w:rsidRPr="00000000" w14:paraId="0000000E">
      <w:pPr>
        <w:jc w:val="both"/>
        <w:rPr>
          <w:sz w:val="24"/>
          <w:szCs w:val="24"/>
          <w:highlight w:val="white"/>
        </w:rPr>
      </w:pPr>
      <w:r w:rsidDel="00000000" w:rsidR="00000000" w:rsidRPr="00000000">
        <w:rPr>
          <w:sz w:val="24"/>
          <w:szCs w:val="24"/>
          <w:rtl w:val="0"/>
        </w:rPr>
        <w:t xml:space="preserve">Por otro lado, se instalaron </w:t>
      </w:r>
      <w:r w:rsidDel="00000000" w:rsidR="00000000" w:rsidRPr="00000000">
        <w:rPr>
          <w:sz w:val="24"/>
          <w:szCs w:val="24"/>
          <w:highlight w:val="white"/>
          <w:rtl w:val="0"/>
        </w:rPr>
        <w:t xml:space="preserve">jaulas de reciclaje para separar pet, aluminio, cartón y vidrio.</w:t>
      </w:r>
      <w:r w:rsidDel="00000000" w:rsidR="00000000" w:rsidRPr="00000000">
        <w:rPr>
          <w:sz w:val="24"/>
          <w:szCs w:val="24"/>
          <w:rtl w:val="0"/>
        </w:rPr>
        <w:t xml:space="preserve"> También se hicieron repisas con </w:t>
      </w:r>
      <w:r w:rsidDel="00000000" w:rsidR="00000000" w:rsidRPr="00000000">
        <w:rPr>
          <w:sz w:val="24"/>
          <w:szCs w:val="24"/>
          <w:highlight w:val="white"/>
          <w:rtl w:val="0"/>
        </w:rPr>
        <w:t xml:space="preserve">material reutilizado para separar por tipo de residuos en los pisos de habitaciones.</w:t>
      </w:r>
    </w:p>
    <w:p w:rsidR="00000000" w:rsidDel="00000000" w:rsidP="00000000" w:rsidRDefault="00000000" w:rsidRPr="00000000" w14:paraId="0000000F">
      <w:pPr>
        <w:rPr>
          <w:sz w:val="24"/>
          <w:szCs w:val="24"/>
          <w:highlight w:val="white"/>
        </w:rPr>
      </w:pPr>
      <w:r w:rsidDel="00000000" w:rsidR="00000000" w:rsidRPr="00000000">
        <w:rPr>
          <w:rtl w:val="0"/>
        </w:rPr>
      </w:r>
    </w:p>
    <w:p w:rsidR="00000000" w:rsidDel="00000000" w:rsidP="00000000" w:rsidRDefault="00000000" w:rsidRPr="00000000" w14:paraId="00000010">
      <w:pPr>
        <w:jc w:val="both"/>
        <w:rPr>
          <w:sz w:val="24"/>
          <w:szCs w:val="24"/>
          <w:highlight w:val="white"/>
        </w:rPr>
      </w:pPr>
      <w:r w:rsidDel="00000000" w:rsidR="00000000" w:rsidRPr="00000000">
        <w:rPr>
          <w:sz w:val="24"/>
          <w:szCs w:val="24"/>
          <w:highlight w:val="white"/>
          <w:rtl w:val="0"/>
        </w:rPr>
        <w:t xml:space="preserve">En CDMX solo existen 15 lugares que cuentan con el distintivo Green Key, esto a pesar de que es uno de los países con más auge turístico en los últimos años en la región, por lo que para </w:t>
      </w:r>
      <w:r w:rsidDel="00000000" w:rsidR="00000000" w:rsidRPr="00000000">
        <w:rPr>
          <w:b w:val="1"/>
          <w:sz w:val="24"/>
          <w:szCs w:val="24"/>
          <w:highlight w:val="white"/>
          <w:rtl w:val="0"/>
        </w:rPr>
        <w:t xml:space="preserve">W</w:t>
      </w: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MEXICO CITY</w:t>
      </w:r>
      <w:r w:rsidDel="00000000" w:rsidR="00000000" w:rsidRPr="00000000">
        <w:rPr>
          <w:sz w:val="24"/>
          <w:szCs w:val="24"/>
          <w:highlight w:val="white"/>
          <w:rtl w:val="0"/>
        </w:rPr>
        <w:t xml:space="preserve"> es un honor pertenecer al listado de sitios enfocados al turismo, que lograron obtener esta prestigiosa certificación internacional. </w:t>
      </w:r>
    </w:p>
    <w:p w:rsidR="00000000" w:rsidDel="00000000" w:rsidP="00000000" w:rsidRDefault="00000000" w:rsidRPr="00000000" w14:paraId="00000011">
      <w:pPr>
        <w:jc w:val="both"/>
        <w:rPr>
          <w:sz w:val="24"/>
          <w:szCs w:val="24"/>
          <w:highlight w:val="white"/>
        </w:rPr>
      </w:pPr>
      <w:r w:rsidDel="00000000" w:rsidR="00000000" w:rsidRPr="00000000">
        <w:rPr>
          <w:rtl w:val="0"/>
        </w:rPr>
      </w:r>
    </w:p>
    <w:p w:rsidR="00000000" w:rsidDel="00000000" w:rsidP="00000000" w:rsidRDefault="00000000" w:rsidRPr="00000000" w14:paraId="00000012">
      <w:pPr>
        <w:jc w:val="both"/>
        <w:rPr>
          <w:sz w:val="24"/>
          <w:szCs w:val="24"/>
          <w:highlight w:val="white"/>
        </w:rPr>
      </w:pPr>
      <w:r w:rsidDel="00000000" w:rsidR="00000000" w:rsidRPr="00000000">
        <w:rPr>
          <w:sz w:val="24"/>
          <w:szCs w:val="24"/>
          <w:highlight w:val="white"/>
          <w:rtl w:val="0"/>
        </w:rPr>
        <w:t xml:space="preserve">Obtenerla requiere de un riguroso proceso </w:t>
      </w:r>
      <w:r w:rsidDel="00000000" w:rsidR="00000000" w:rsidRPr="00000000">
        <w:rPr>
          <w:sz w:val="24"/>
          <w:szCs w:val="24"/>
          <w:highlight w:val="white"/>
          <w:rtl w:val="0"/>
        </w:rPr>
        <w:t xml:space="preserve">para cumplir con un conjunto de criterios divididos en 13 lineamientos de alto estándar, que incluye participación del personal, gestión ambiental, cuidado del agua y de la energía, limpieza, residuos, administración, responsabilidad social corporativa, así como actividades verdes, entre otras. </w:t>
      </w:r>
    </w:p>
    <w:p w:rsidR="00000000" w:rsidDel="00000000" w:rsidP="00000000" w:rsidRDefault="00000000" w:rsidRPr="00000000" w14:paraId="00000013">
      <w:pPr>
        <w:jc w:val="both"/>
        <w:rPr>
          <w:sz w:val="24"/>
          <w:szCs w:val="24"/>
          <w:highlight w:val="white"/>
        </w:rPr>
      </w:pPr>
      <w:r w:rsidDel="00000000" w:rsidR="00000000" w:rsidRPr="00000000">
        <w:rPr>
          <w:rtl w:val="0"/>
        </w:rPr>
      </w:r>
    </w:p>
    <w:p w:rsidR="00000000" w:rsidDel="00000000" w:rsidP="00000000" w:rsidRDefault="00000000" w:rsidRPr="00000000" w14:paraId="00000014">
      <w:pPr>
        <w:jc w:val="both"/>
        <w:rPr>
          <w:sz w:val="24"/>
          <w:szCs w:val="24"/>
          <w:highlight w:val="white"/>
        </w:rPr>
      </w:pPr>
      <w:r w:rsidDel="00000000" w:rsidR="00000000" w:rsidRPr="00000000">
        <w:rPr>
          <w:sz w:val="24"/>
          <w:szCs w:val="24"/>
          <w:highlight w:val="white"/>
          <w:rtl w:val="0"/>
        </w:rPr>
        <w:t xml:space="preserve">“</w:t>
      </w:r>
      <w:r w:rsidDel="00000000" w:rsidR="00000000" w:rsidRPr="00000000">
        <w:rPr>
          <w:b w:val="1"/>
          <w:sz w:val="24"/>
          <w:szCs w:val="24"/>
          <w:highlight w:val="white"/>
          <w:rtl w:val="0"/>
        </w:rPr>
        <w:t xml:space="preserve">W MEXICO CITY</w:t>
      </w:r>
      <w:r w:rsidDel="00000000" w:rsidR="00000000" w:rsidRPr="00000000">
        <w:rPr>
          <w:sz w:val="24"/>
          <w:szCs w:val="24"/>
          <w:highlight w:val="white"/>
          <w:rtl w:val="0"/>
        </w:rPr>
        <w:t xml:space="preserve">, tiene cinco personas más involucradas en el promedio nacional en la brigada verde, por eso existen estos resultados. No son acciones que hagan por moda o por números, sino, porque han implementado el programa Green Key; lo han adoptado, entendido y promovido, y se han logrado resultados medibles”, mencionó Joaquín Díaz Ríos, Director Ejecutivo de Foundation for Environmental Education Mexico durante la ceremonia de develación de placa. “Eso que el hotel ha hecho parte de su operación normal, es lo que se reconoce y aplaude”, agregó.</w:t>
      </w:r>
    </w:p>
    <w:p w:rsidR="00000000" w:rsidDel="00000000" w:rsidP="00000000" w:rsidRDefault="00000000" w:rsidRPr="00000000" w14:paraId="00000015">
      <w:pPr>
        <w:jc w:val="both"/>
        <w:rPr>
          <w:sz w:val="24"/>
          <w:szCs w:val="24"/>
          <w:highlight w:val="white"/>
        </w:rPr>
      </w:pPr>
      <w:r w:rsidDel="00000000" w:rsidR="00000000" w:rsidRPr="00000000">
        <w:rPr>
          <w:rtl w:val="0"/>
        </w:rPr>
      </w:r>
    </w:p>
    <w:p w:rsidR="00000000" w:rsidDel="00000000" w:rsidP="00000000" w:rsidRDefault="00000000" w:rsidRPr="00000000" w14:paraId="00000016">
      <w:pPr>
        <w:shd w:fill="ffffff" w:val="clear"/>
        <w:spacing w:after="280" w:lineRule="auto"/>
        <w:jc w:val="both"/>
        <w:rPr>
          <w:sz w:val="24"/>
          <w:szCs w:val="24"/>
        </w:rPr>
      </w:pPr>
      <w:r w:rsidDel="00000000" w:rsidR="00000000" w:rsidRPr="00000000">
        <w:rPr>
          <w:sz w:val="24"/>
          <w:szCs w:val="24"/>
          <w:rtl w:val="0"/>
        </w:rPr>
        <w:t xml:space="preserve">El programa internacional, ha sido reconocido por la Organización Mundial del Turismo (OMT), el Programa de las Naciones Unidas para el Medio Ambiente (PNUMA), también por el Consejo Mundial de Turismo Sostenible (GSTC). Además, Green Key está trabajando en estrecha cooperación con la Universidad de Surrey del Reino Unido para recibir apoyo científico.</w:t>
      </w:r>
    </w:p>
    <w:p w:rsidR="00000000" w:rsidDel="00000000" w:rsidP="00000000" w:rsidRDefault="00000000" w:rsidRPr="00000000" w14:paraId="00000017">
      <w:pPr>
        <w:shd w:fill="ffffff" w:val="clear"/>
        <w:spacing w:after="280" w:lineRule="auto"/>
        <w:jc w:val="both"/>
        <w:rPr>
          <w:sz w:val="24"/>
          <w:szCs w:val="24"/>
        </w:rPr>
      </w:pPr>
      <w:r w:rsidDel="00000000" w:rsidR="00000000" w:rsidRPr="00000000">
        <w:rPr>
          <w:sz w:val="24"/>
          <w:szCs w:val="24"/>
          <w:rtl w:val="0"/>
        </w:rPr>
        <w:t xml:space="preserve">Es por eso que</w:t>
      </w:r>
      <w:r w:rsidDel="00000000" w:rsidR="00000000" w:rsidRPr="00000000">
        <w:rPr>
          <w:b w:val="1"/>
          <w:sz w:val="24"/>
          <w:szCs w:val="24"/>
          <w:rtl w:val="0"/>
        </w:rPr>
        <w:t xml:space="preserve"> W MEXICO CITY</w:t>
      </w:r>
      <w:r w:rsidDel="00000000" w:rsidR="00000000" w:rsidRPr="00000000">
        <w:rPr>
          <w:sz w:val="24"/>
          <w:szCs w:val="24"/>
          <w:rtl w:val="0"/>
        </w:rPr>
        <w:t xml:space="preserve"> se coloca como uno de los hoteles más innovadores y sustentables de la capital del país, esto alineándose a las exigencias de los nuevos viajeros, así como a su compromiso por llevar a cabo acciones que en realidad contribuyan con el cuidado del medio ambiente. </w:t>
      </w:r>
    </w:p>
    <w:p w:rsidR="00000000" w:rsidDel="00000000" w:rsidP="00000000" w:rsidRDefault="00000000" w:rsidRPr="00000000" w14:paraId="00000018">
      <w:pPr>
        <w:shd w:fill="ffffff" w:val="clear"/>
        <w:spacing w:after="280" w:lineRule="auto"/>
        <w:jc w:val="both"/>
        <w:rPr>
          <w:sz w:val="24"/>
          <w:szCs w:val="24"/>
        </w:rPr>
      </w:pPr>
      <w:r w:rsidDel="00000000" w:rsidR="00000000" w:rsidRPr="00000000">
        <w:rPr>
          <w:rtl w:val="0"/>
        </w:rPr>
      </w:r>
    </w:p>
    <w:p w:rsidR="00000000" w:rsidDel="00000000" w:rsidP="00000000" w:rsidRDefault="00000000" w:rsidRPr="00000000" w14:paraId="00000019">
      <w:pPr>
        <w:rPr>
          <w:rFonts w:ascii="Montserrat" w:cs="Montserrat" w:eastAsia="Montserrat" w:hAnsi="Montserrat"/>
        </w:rPr>
      </w:pP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A">
      <w:pPr>
        <w:jc w:val="both"/>
        <w:rPr>
          <w:rFonts w:ascii="Montserrat" w:cs="Montserrat" w:eastAsia="Montserrat" w:hAnsi="Montserrat"/>
          <w:color w:val="666666"/>
          <w:sz w:val="20"/>
          <w:szCs w:val="20"/>
        </w:rPr>
      </w:pPr>
      <w:r w:rsidDel="00000000" w:rsidR="00000000" w:rsidRPr="00000000">
        <w:rPr>
          <w:rFonts w:ascii="Montserrat" w:cs="Montserrat" w:eastAsia="Montserrat" w:hAnsi="Montserrat"/>
          <w:b w:val="1"/>
          <w:color w:val="666666"/>
          <w:sz w:val="20"/>
          <w:szCs w:val="20"/>
          <w:u w:val="single"/>
          <w:rtl w:val="0"/>
        </w:rPr>
        <w:t xml:space="preserve">Acerca de W Hotels Worldwide</w:t>
      </w:r>
      <w:r w:rsidDel="00000000" w:rsidR="00000000" w:rsidRPr="00000000">
        <w:rPr>
          <w:rFonts w:ascii="Montserrat" w:cs="Montserrat" w:eastAsia="Montserrat" w:hAnsi="Montserrat"/>
          <w:color w:val="666666"/>
          <w:sz w:val="20"/>
          <w:szCs w:val="20"/>
          <w:rtl w:val="0"/>
        </w:rPr>
        <w:t xml:space="preserve"> </w:t>
      </w:r>
    </w:p>
    <w:p w:rsidR="00000000" w:rsidDel="00000000" w:rsidP="00000000" w:rsidRDefault="00000000" w:rsidRPr="00000000" w14:paraId="0000001B">
      <w:pPr>
        <w:jc w:val="both"/>
        <w:rPr>
          <w:rFonts w:ascii="Montserrat" w:cs="Montserrat" w:eastAsia="Montserrat" w:hAnsi="Montserrat"/>
          <w:color w:val="666666"/>
          <w:sz w:val="20"/>
          <w:szCs w:val="20"/>
        </w:rPr>
      </w:pPr>
      <w:r w:rsidDel="00000000" w:rsidR="00000000" w:rsidRPr="00000000">
        <w:rPr>
          <w:rFonts w:ascii="Montserrat" w:cs="Montserrat" w:eastAsia="Montserrat" w:hAnsi="Montserrat"/>
          <w:color w:val="666666"/>
          <w:sz w:val="20"/>
          <w:szCs w:val="20"/>
          <w:rtl w:val="0"/>
        </w:rPr>
        <w:t xml:space="preserve">Se origina de la actitud osada y de la cultura 24/7 de la ciudad de Nueva York, W Hotels ha alterado y redefinido la escena de la hospitalidad durante más de dos décadas. Con casi 60 hoteles en todo el mundo, W desafía las expectativas y rompe las normas del lujo tradicional donde sea que aparece el icónico signo W. Con la misión de alimentar la sed de vida de los huéspedes, W despierta un deseo obsesivo de absorberlo todo, vivirlo al máximo y repetirlo. El diseño provocativo de la marca, el icónico servicio Lo Que Sea/Cuando Sea y las dinámicas Salas crean una experiencia que a menudo se copia, pero nunca se iguala. Innovadora, inspiradora y contagiosa, la energía supercargada de la marca celebra el apetito infinito de los huéspedes por descubrir lo nuevo/lo que sigue en cada destino, por ver más, sentir más, ir más lejos, quedarse más tiempo. Para más información sobre W Hotels, visite </w:t>
      </w:r>
      <w:r w:rsidDel="00000000" w:rsidR="00000000" w:rsidRPr="00000000">
        <w:rPr>
          <w:rFonts w:ascii="Montserrat" w:cs="Montserrat" w:eastAsia="Montserrat" w:hAnsi="Montserrat"/>
          <w:color w:val="666666"/>
          <w:sz w:val="20"/>
          <w:szCs w:val="20"/>
          <w:u w:val="single"/>
          <w:rtl w:val="0"/>
        </w:rPr>
        <w:t xml:space="preserve"> </w:t>
      </w:r>
      <w:hyperlink r:id="rId6">
        <w:r w:rsidDel="00000000" w:rsidR="00000000" w:rsidRPr="00000000">
          <w:rPr>
            <w:rFonts w:ascii="Montserrat" w:cs="Montserrat" w:eastAsia="Montserrat" w:hAnsi="Montserrat"/>
            <w:color w:val="666666"/>
            <w:sz w:val="20"/>
            <w:szCs w:val="20"/>
            <w:u w:val="single"/>
            <w:rtl w:val="0"/>
          </w:rPr>
          <w:t xml:space="preserve">whotels.com/theangle</w:t>
        </w:r>
      </w:hyperlink>
      <w:r w:rsidDel="00000000" w:rsidR="00000000" w:rsidRPr="00000000">
        <w:rPr>
          <w:rFonts w:ascii="Montserrat" w:cs="Montserrat" w:eastAsia="Montserrat" w:hAnsi="Montserrat"/>
          <w:color w:val="666666"/>
          <w:sz w:val="20"/>
          <w:szCs w:val="20"/>
          <w:rtl w:val="0"/>
        </w:rPr>
        <w:t xml:space="preserve">  o síguenos en </w:t>
      </w:r>
      <w:hyperlink r:id="rId7">
        <w:r w:rsidDel="00000000" w:rsidR="00000000" w:rsidRPr="00000000">
          <w:rPr>
            <w:rFonts w:ascii="Montserrat" w:cs="Montserrat" w:eastAsia="Montserrat" w:hAnsi="Montserrat"/>
            <w:color w:val="666666"/>
            <w:sz w:val="20"/>
            <w:szCs w:val="20"/>
            <w:u w:val="single"/>
            <w:rtl w:val="0"/>
          </w:rPr>
          <w:t xml:space="preserve">Twitter</w:t>
        </w:r>
      </w:hyperlink>
      <w:r w:rsidDel="00000000" w:rsidR="00000000" w:rsidRPr="00000000">
        <w:rPr>
          <w:rFonts w:ascii="Montserrat" w:cs="Montserrat" w:eastAsia="Montserrat" w:hAnsi="Montserrat"/>
          <w:color w:val="666666"/>
          <w:sz w:val="20"/>
          <w:szCs w:val="20"/>
          <w:rtl w:val="0"/>
        </w:rPr>
        <w:t xml:space="preserve">, </w:t>
      </w:r>
      <w:hyperlink r:id="rId8">
        <w:r w:rsidDel="00000000" w:rsidR="00000000" w:rsidRPr="00000000">
          <w:rPr>
            <w:rFonts w:ascii="Montserrat" w:cs="Montserrat" w:eastAsia="Montserrat" w:hAnsi="Montserrat"/>
            <w:color w:val="666666"/>
            <w:sz w:val="20"/>
            <w:szCs w:val="20"/>
            <w:u w:val="single"/>
            <w:rtl w:val="0"/>
          </w:rPr>
          <w:t xml:space="preserve">Instagram</w:t>
        </w:r>
      </w:hyperlink>
      <w:r w:rsidDel="00000000" w:rsidR="00000000" w:rsidRPr="00000000">
        <w:rPr>
          <w:rFonts w:ascii="Montserrat" w:cs="Montserrat" w:eastAsia="Montserrat" w:hAnsi="Montserrat"/>
          <w:color w:val="666666"/>
          <w:sz w:val="20"/>
          <w:szCs w:val="20"/>
          <w:rtl w:val="0"/>
        </w:rPr>
        <w:t xml:space="preserve"> y </w:t>
      </w:r>
      <w:hyperlink r:id="rId9">
        <w:r w:rsidDel="00000000" w:rsidR="00000000" w:rsidRPr="00000000">
          <w:rPr>
            <w:rFonts w:ascii="Montserrat" w:cs="Montserrat" w:eastAsia="Montserrat" w:hAnsi="Montserrat"/>
            <w:color w:val="666666"/>
            <w:sz w:val="20"/>
            <w:szCs w:val="20"/>
            <w:u w:val="single"/>
            <w:rtl w:val="0"/>
          </w:rPr>
          <w:t xml:space="preserve">Facebook</w:t>
        </w:r>
      </w:hyperlink>
      <w:r w:rsidDel="00000000" w:rsidR="00000000" w:rsidRPr="00000000">
        <w:rPr>
          <w:rFonts w:ascii="Montserrat" w:cs="Montserrat" w:eastAsia="Montserrat" w:hAnsi="Montserrat"/>
          <w:color w:val="666666"/>
          <w:sz w:val="20"/>
          <w:szCs w:val="20"/>
          <w:rtl w:val="0"/>
        </w:rPr>
        <w:t xml:space="preserve">. W Hotels Worldwide se enorgullece de participar en Marriott Bonvoy®, el programa global de viajes de Marriott International. El programa les ofrece a sus socios un extraordinario portafolio de marcas globales, experiencias exclusivas en </w:t>
      </w:r>
      <w:hyperlink r:id="rId10">
        <w:r w:rsidDel="00000000" w:rsidR="00000000" w:rsidRPr="00000000">
          <w:rPr>
            <w:rFonts w:ascii="Montserrat" w:cs="Montserrat" w:eastAsia="Montserrat" w:hAnsi="Montserrat"/>
            <w:color w:val="666666"/>
            <w:sz w:val="20"/>
            <w:szCs w:val="20"/>
            <w:u w:val="single"/>
            <w:rtl w:val="0"/>
          </w:rPr>
          <w:t xml:space="preserve">Marriott </w:t>
        </w:r>
      </w:hyperlink>
      <w:hyperlink r:id="rId11">
        <w:r w:rsidDel="00000000" w:rsidR="00000000" w:rsidRPr="00000000">
          <w:rPr>
            <w:rFonts w:ascii="Montserrat" w:cs="Montserrat" w:eastAsia="Montserrat" w:hAnsi="Montserrat"/>
            <w:color w:val="666666"/>
            <w:sz w:val="20"/>
            <w:szCs w:val="20"/>
            <w:u w:val="single"/>
            <w:rtl w:val="0"/>
          </w:rPr>
          <w:t xml:space="preserve">Bonvoy</w:t>
        </w:r>
      </w:hyperlink>
      <w:hyperlink r:id="rId12">
        <w:r w:rsidDel="00000000" w:rsidR="00000000" w:rsidRPr="00000000">
          <w:rPr>
            <w:rFonts w:ascii="Montserrat" w:cs="Montserrat" w:eastAsia="Montserrat" w:hAnsi="Montserrat"/>
            <w:color w:val="666666"/>
            <w:sz w:val="20"/>
            <w:szCs w:val="20"/>
            <w:u w:val="single"/>
            <w:rtl w:val="0"/>
          </w:rPr>
          <w:t xml:space="preserve"> Moments</w:t>
        </w:r>
      </w:hyperlink>
      <w:r w:rsidDel="00000000" w:rsidR="00000000" w:rsidRPr="00000000">
        <w:rPr>
          <w:rFonts w:ascii="Montserrat" w:cs="Montserrat" w:eastAsia="Montserrat" w:hAnsi="Montserrat"/>
          <w:color w:val="666666"/>
          <w:sz w:val="20"/>
          <w:szCs w:val="20"/>
          <w:rtl w:val="0"/>
        </w:rPr>
        <w:t xml:space="preserve"> y beneficios inigualables, </w:t>
      </w:r>
    </w:p>
    <w:p w:rsidR="00000000" w:rsidDel="00000000" w:rsidP="00000000" w:rsidRDefault="00000000" w:rsidRPr="00000000" w14:paraId="0000001C">
      <w:pPr>
        <w:jc w:val="both"/>
        <w:rPr>
          <w:rFonts w:ascii="Montserrat" w:cs="Montserrat" w:eastAsia="Montserrat" w:hAnsi="Montserrat"/>
          <w:color w:val="666666"/>
          <w:sz w:val="20"/>
          <w:szCs w:val="20"/>
        </w:rPr>
      </w:pPr>
      <w:r w:rsidDel="00000000" w:rsidR="00000000" w:rsidRPr="00000000">
        <w:rPr>
          <w:rtl w:val="0"/>
        </w:rPr>
      </w:r>
    </w:p>
    <w:p w:rsidR="00000000" w:rsidDel="00000000" w:rsidP="00000000" w:rsidRDefault="00000000" w:rsidRPr="00000000" w14:paraId="0000001D">
      <w:pPr>
        <w:jc w:val="both"/>
        <w:rPr>
          <w:rFonts w:ascii="Montserrat" w:cs="Montserrat" w:eastAsia="Montserrat" w:hAnsi="Montserrat"/>
          <w:color w:val="666666"/>
          <w:sz w:val="20"/>
          <w:szCs w:val="20"/>
        </w:rPr>
      </w:pPr>
      <w:r w:rsidDel="00000000" w:rsidR="00000000" w:rsidRPr="00000000">
        <w:rPr>
          <w:rFonts w:ascii="Montserrat" w:cs="Montserrat" w:eastAsia="Montserrat" w:hAnsi="Montserrat"/>
          <w:color w:val="666666"/>
          <w:sz w:val="20"/>
          <w:szCs w:val="20"/>
          <w:rtl w:val="0"/>
        </w:rPr>
        <w:t xml:space="preserve">incluyendo noches gratuitas y reconocimiento de la categoría Élite. Para inscribirse gratuitamente o para más información sobre el programa, visite </w:t>
      </w:r>
      <w:hyperlink r:id="rId13">
        <w:r w:rsidDel="00000000" w:rsidR="00000000" w:rsidRPr="00000000">
          <w:rPr>
            <w:rFonts w:ascii="Montserrat" w:cs="Montserrat" w:eastAsia="Montserrat" w:hAnsi="Montserrat"/>
            <w:color w:val="1155cc"/>
            <w:sz w:val="20"/>
            <w:szCs w:val="20"/>
            <w:u w:val="single"/>
            <w:rtl w:val="0"/>
          </w:rPr>
          <w:t xml:space="preserve">marriottbonvoy.com. </w:t>
        </w:r>
      </w:hyperlink>
      <w:r w:rsidDel="00000000" w:rsidR="00000000" w:rsidRPr="00000000">
        <w:rPr>
          <w:rtl w:val="0"/>
        </w:rPr>
      </w:r>
    </w:p>
    <w:p w:rsidR="00000000" w:rsidDel="00000000" w:rsidP="00000000" w:rsidRDefault="00000000" w:rsidRPr="00000000" w14:paraId="0000001E">
      <w:pPr>
        <w:jc w:val="both"/>
        <w:rPr>
          <w:rFonts w:ascii="Montserrat" w:cs="Montserrat" w:eastAsia="Montserrat" w:hAnsi="Montserrat"/>
          <w:color w:val="666666"/>
          <w:sz w:val="20"/>
          <w:szCs w:val="20"/>
        </w:rPr>
      </w:pPr>
      <w:r w:rsidDel="00000000" w:rsidR="00000000" w:rsidRPr="00000000">
        <w:rPr>
          <w:rtl w:val="0"/>
        </w:rPr>
      </w:r>
    </w:p>
    <w:p w:rsidR="00000000" w:rsidDel="00000000" w:rsidP="00000000" w:rsidRDefault="00000000" w:rsidRPr="00000000" w14:paraId="0000001F">
      <w:pPr>
        <w:jc w:val="both"/>
        <w:rPr>
          <w:rFonts w:ascii="Montserrat" w:cs="Montserrat" w:eastAsia="Montserrat" w:hAnsi="Montserrat"/>
          <w:color w:val="666666"/>
          <w:sz w:val="20"/>
          <w:szCs w:val="20"/>
        </w:rPr>
      </w:pPr>
      <w:r w:rsidDel="00000000" w:rsidR="00000000" w:rsidRPr="00000000">
        <w:rPr>
          <w:rFonts w:ascii="Montserrat" w:cs="Montserrat" w:eastAsia="Montserrat" w:hAnsi="Montserrat"/>
          <w:b w:val="1"/>
          <w:color w:val="666666"/>
          <w:sz w:val="20"/>
          <w:szCs w:val="20"/>
          <w:rtl w:val="0"/>
        </w:rPr>
        <w:t xml:space="preserve">Marriott International, Inc. </w:t>
      </w:r>
      <w:r w:rsidDel="00000000" w:rsidR="00000000" w:rsidRPr="00000000">
        <w:rPr>
          <w:rFonts w:ascii="Montserrat" w:cs="Montserrat" w:eastAsia="Montserrat" w:hAnsi="Montserrat"/>
          <w:color w:val="666666"/>
          <w:sz w:val="20"/>
          <w:szCs w:val="20"/>
          <w:rtl w:val="0"/>
        </w:rPr>
        <w:t xml:space="preserve">(NASDAQ: MAR) tiene su sede en Bethesda, Maryland, EE.UU., y cuenta con un portafolio de aproximadamente 7.900 propiedades bajo 30 marcas líderes en 138 países y territorios. Marriott opera y concede franquicias de hoteles y licencias de complejos turísticos de propiedad vacacional en todo el mundo. La compañía ofrece Marriott Bonvoy®, su galardonado programa de viajes. Para más información, visite nuestro sitio web en </w:t>
      </w:r>
      <w:hyperlink r:id="rId14">
        <w:r w:rsidDel="00000000" w:rsidR="00000000" w:rsidRPr="00000000">
          <w:rPr>
            <w:rFonts w:ascii="Montserrat" w:cs="Montserrat" w:eastAsia="Montserrat" w:hAnsi="Montserrat"/>
            <w:color w:val="1155cc"/>
            <w:sz w:val="20"/>
            <w:szCs w:val="20"/>
            <w:u w:val="single"/>
            <w:rtl w:val="0"/>
          </w:rPr>
          <w:t xml:space="preserve">www.marriott.com</w:t>
        </w:r>
      </w:hyperlink>
      <w:r w:rsidDel="00000000" w:rsidR="00000000" w:rsidRPr="00000000">
        <w:rPr>
          <w:rFonts w:ascii="Montserrat" w:cs="Montserrat" w:eastAsia="Montserrat" w:hAnsi="Montserrat"/>
          <w:color w:val="666666"/>
          <w:sz w:val="20"/>
          <w:szCs w:val="20"/>
          <w:rtl w:val="0"/>
        </w:rPr>
        <w:t xml:space="preserve">, y para las últimas noticias de la compañía, visite </w:t>
      </w:r>
      <w:hyperlink r:id="rId15">
        <w:r w:rsidDel="00000000" w:rsidR="00000000" w:rsidRPr="00000000">
          <w:rPr>
            <w:rFonts w:ascii="Montserrat" w:cs="Montserrat" w:eastAsia="Montserrat" w:hAnsi="Montserrat"/>
            <w:color w:val="1155cc"/>
            <w:sz w:val="20"/>
            <w:szCs w:val="20"/>
            <w:u w:val="single"/>
            <w:rtl w:val="0"/>
          </w:rPr>
          <w:t xml:space="preserve">www.marriottnewscenter.com</w:t>
        </w:r>
      </w:hyperlink>
      <w:r w:rsidDel="00000000" w:rsidR="00000000" w:rsidRPr="00000000">
        <w:rPr>
          <w:rFonts w:ascii="Montserrat" w:cs="Montserrat" w:eastAsia="Montserrat" w:hAnsi="Montserrat"/>
          <w:color w:val="666666"/>
          <w:sz w:val="20"/>
          <w:szCs w:val="20"/>
          <w:rtl w:val="0"/>
        </w:rPr>
        <w:t xml:space="preserve">. Además, conéctese con nosotros en </w:t>
      </w:r>
      <w:hyperlink r:id="rId16">
        <w:r w:rsidDel="00000000" w:rsidR="00000000" w:rsidRPr="00000000">
          <w:rPr>
            <w:rFonts w:ascii="Montserrat" w:cs="Montserrat" w:eastAsia="Montserrat" w:hAnsi="Montserrat"/>
            <w:color w:val="0000ff"/>
            <w:sz w:val="20"/>
            <w:szCs w:val="20"/>
            <w:u w:val="single"/>
            <w:rtl w:val="0"/>
          </w:rPr>
          <w:t xml:space="preserve">Facebook</w:t>
        </w:r>
      </w:hyperlink>
      <w:r w:rsidDel="00000000" w:rsidR="00000000" w:rsidRPr="00000000">
        <w:rPr>
          <w:rFonts w:ascii="Montserrat" w:cs="Montserrat" w:eastAsia="Montserrat" w:hAnsi="Montserrat"/>
          <w:color w:val="666666"/>
          <w:sz w:val="20"/>
          <w:szCs w:val="20"/>
          <w:rtl w:val="0"/>
        </w:rPr>
        <w:t xml:space="preserve">  y @MarriottIntl en </w:t>
      </w:r>
      <w:hyperlink r:id="rId17">
        <w:r w:rsidDel="00000000" w:rsidR="00000000" w:rsidRPr="00000000">
          <w:rPr>
            <w:rFonts w:ascii="Montserrat" w:cs="Montserrat" w:eastAsia="Montserrat" w:hAnsi="Montserrat"/>
            <w:color w:val="0000ff"/>
            <w:sz w:val="20"/>
            <w:szCs w:val="20"/>
            <w:u w:val="single"/>
            <w:rtl w:val="0"/>
          </w:rPr>
          <w:t xml:space="preserve">Twitter</w:t>
        </w:r>
      </w:hyperlink>
      <w:r w:rsidDel="00000000" w:rsidR="00000000" w:rsidRPr="00000000">
        <w:rPr>
          <w:rFonts w:ascii="Montserrat" w:cs="Montserrat" w:eastAsia="Montserrat" w:hAnsi="Montserrat"/>
          <w:color w:val="666666"/>
          <w:sz w:val="20"/>
          <w:szCs w:val="20"/>
          <w:rtl w:val="0"/>
        </w:rPr>
        <w:t xml:space="preserve"> e </w:t>
      </w:r>
      <w:hyperlink r:id="rId18">
        <w:r w:rsidDel="00000000" w:rsidR="00000000" w:rsidRPr="00000000">
          <w:rPr>
            <w:rFonts w:ascii="Montserrat" w:cs="Montserrat" w:eastAsia="Montserrat" w:hAnsi="Montserrat"/>
            <w:color w:val="0000ff"/>
            <w:sz w:val="20"/>
            <w:szCs w:val="20"/>
            <w:u w:val="single"/>
            <w:rtl w:val="0"/>
          </w:rPr>
          <w:t xml:space="preserve">Instagram</w:t>
        </w:r>
      </w:hyperlink>
      <w:r w:rsidDel="00000000" w:rsidR="00000000" w:rsidRPr="00000000">
        <w:rPr>
          <w:rFonts w:ascii="Montserrat" w:cs="Montserrat" w:eastAsia="Montserrat" w:hAnsi="Montserrat"/>
          <w:color w:val="666666"/>
          <w:sz w:val="20"/>
          <w:szCs w:val="20"/>
          <w:rtl w:val="0"/>
        </w:rPr>
        <w:t xml:space="preserve">. </w:t>
      </w:r>
    </w:p>
    <w:p w:rsidR="00000000" w:rsidDel="00000000" w:rsidP="00000000" w:rsidRDefault="00000000" w:rsidRPr="00000000" w14:paraId="00000020">
      <w:pPr>
        <w:jc w:val="both"/>
        <w:rPr>
          <w:rFonts w:ascii="Montserrat" w:cs="Montserrat" w:eastAsia="Montserrat" w:hAnsi="Montserrat"/>
          <w:color w:val="666666"/>
          <w:sz w:val="20"/>
          <w:szCs w:val="20"/>
        </w:rPr>
      </w:pPr>
      <w:r w:rsidDel="00000000" w:rsidR="00000000" w:rsidRPr="00000000">
        <w:rPr>
          <w:rFonts w:ascii="Montserrat" w:cs="Montserrat" w:eastAsia="Montserrat" w:hAnsi="Montserrat"/>
          <w:color w:val="666666"/>
          <w:sz w:val="20"/>
          <w:szCs w:val="20"/>
          <w:rtl w:val="0"/>
        </w:rPr>
        <w:t xml:space="preserve"> </w:t>
      </w:r>
    </w:p>
    <w:p w:rsidR="00000000" w:rsidDel="00000000" w:rsidP="00000000" w:rsidRDefault="00000000" w:rsidRPr="00000000" w14:paraId="00000021">
      <w:pPr>
        <w:jc w:val="both"/>
        <w:rPr>
          <w:rFonts w:ascii="Montserrat" w:cs="Montserrat" w:eastAsia="Montserrat" w:hAnsi="Montserrat"/>
          <w:color w:val="666666"/>
          <w:sz w:val="20"/>
          <w:szCs w:val="20"/>
        </w:rPr>
      </w:pPr>
      <w:r w:rsidDel="00000000" w:rsidR="00000000" w:rsidRPr="00000000">
        <w:rPr>
          <w:rFonts w:ascii="Montserrat" w:cs="Montserrat" w:eastAsia="Montserrat" w:hAnsi="Montserrat"/>
          <w:b w:val="1"/>
          <w:color w:val="666666"/>
          <w:sz w:val="20"/>
          <w:szCs w:val="20"/>
          <w:u w:val="single"/>
          <w:rtl w:val="0"/>
        </w:rPr>
        <w:t xml:space="preserve">Acerca de Marriott </w:t>
      </w:r>
      <w:r w:rsidDel="00000000" w:rsidR="00000000" w:rsidRPr="00000000">
        <w:rPr>
          <w:rFonts w:ascii="Montserrat" w:cs="Montserrat" w:eastAsia="Montserrat" w:hAnsi="Montserrat"/>
          <w:b w:val="1"/>
          <w:color w:val="666666"/>
          <w:sz w:val="20"/>
          <w:szCs w:val="20"/>
          <w:u w:val="single"/>
          <w:rtl w:val="0"/>
        </w:rPr>
        <w:t xml:space="preserve">Bonvoy</w:t>
      </w:r>
      <w:r w:rsidDel="00000000" w:rsidR="00000000" w:rsidRPr="00000000">
        <w:rPr>
          <w:rFonts w:ascii="Montserrat" w:cs="Montserrat" w:eastAsia="Montserrat" w:hAnsi="Montserrat"/>
          <w:color w:val="666666"/>
          <w:sz w:val="20"/>
          <w:szCs w:val="20"/>
          <w:u w:val="single"/>
          <w:rtl w:val="0"/>
        </w:rPr>
        <w:t xml:space="preserve">®</w:t>
      </w:r>
      <w:r w:rsidDel="00000000" w:rsidR="00000000" w:rsidRPr="00000000">
        <w:rPr>
          <w:rFonts w:ascii="Montserrat" w:cs="Montserrat" w:eastAsia="Montserrat" w:hAnsi="Montserrat"/>
          <w:color w:val="666666"/>
          <w:sz w:val="20"/>
          <w:szCs w:val="20"/>
          <w:rtl w:val="0"/>
        </w:rPr>
        <w:t xml:space="preserve"> </w:t>
      </w:r>
    </w:p>
    <w:p w:rsidR="00000000" w:rsidDel="00000000" w:rsidP="00000000" w:rsidRDefault="00000000" w:rsidRPr="00000000" w14:paraId="00000022">
      <w:pPr>
        <w:jc w:val="both"/>
        <w:rPr>
          <w:rFonts w:ascii="Montserrat" w:cs="Montserrat" w:eastAsia="Montserrat" w:hAnsi="Montserrat"/>
          <w:color w:val="666666"/>
          <w:sz w:val="20"/>
          <w:szCs w:val="20"/>
        </w:rPr>
      </w:pPr>
      <w:r w:rsidDel="00000000" w:rsidR="00000000" w:rsidRPr="00000000">
        <w:rPr>
          <w:rFonts w:ascii="Montserrat" w:cs="Montserrat" w:eastAsia="Montserrat" w:hAnsi="Montserrat"/>
          <w:color w:val="666666"/>
          <w:sz w:val="20"/>
          <w:szCs w:val="20"/>
          <w:rtl w:val="0"/>
        </w:rPr>
        <w:t xml:space="preserve">El extraordinario portafolio de Marriott </w:t>
      </w:r>
      <w:r w:rsidDel="00000000" w:rsidR="00000000" w:rsidRPr="00000000">
        <w:rPr>
          <w:rFonts w:ascii="Montserrat" w:cs="Montserrat" w:eastAsia="Montserrat" w:hAnsi="Montserrat"/>
          <w:color w:val="666666"/>
          <w:sz w:val="20"/>
          <w:szCs w:val="20"/>
          <w:rtl w:val="0"/>
        </w:rPr>
        <w:t xml:space="preserve">Bonvoy</w:t>
      </w:r>
      <w:r w:rsidDel="00000000" w:rsidR="00000000" w:rsidRPr="00000000">
        <w:rPr>
          <w:rFonts w:ascii="Montserrat" w:cs="Montserrat" w:eastAsia="Montserrat" w:hAnsi="Montserrat"/>
          <w:color w:val="666666"/>
          <w:sz w:val="20"/>
          <w:szCs w:val="20"/>
          <w:rtl w:val="0"/>
        </w:rPr>
        <w:t xml:space="preserve"> ofrece una hospitalidad de renombre en los destinos más memorables del mundo, con 30 marcas que se personalizan a cada tipo de viaje. Desde The Ritz-Carlton y St. Regis hasta W Hotels y más, Marriott </w:t>
      </w:r>
      <w:r w:rsidDel="00000000" w:rsidR="00000000" w:rsidRPr="00000000">
        <w:rPr>
          <w:rFonts w:ascii="Montserrat" w:cs="Montserrat" w:eastAsia="Montserrat" w:hAnsi="Montserrat"/>
          <w:color w:val="666666"/>
          <w:sz w:val="20"/>
          <w:szCs w:val="20"/>
          <w:rtl w:val="0"/>
        </w:rPr>
        <w:t xml:space="preserve">Bonvoy</w:t>
      </w:r>
      <w:r w:rsidDel="00000000" w:rsidR="00000000" w:rsidRPr="00000000">
        <w:rPr>
          <w:rFonts w:ascii="Montserrat" w:cs="Montserrat" w:eastAsia="Montserrat" w:hAnsi="Montserrat"/>
          <w:color w:val="666666"/>
          <w:sz w:val="20"/>
          <w:szCs w:val="20"/>
          <w:rtl w:val="0"/>
        </w:rPr>
        <w:t xml:space="preserve"> tiene más ofertas de lujo que cualquier otro programa de viajes. Los socios pueden ganar puntos por sus estadías en hoteles y complejos turísticos, incluyendo los complejos turísticos todo incluido y los alquileres de viviendas premium y a través de las compras diarias con tarjetas de crédito de marca compartida. Los socios pueden canjear sus puntos por experiencias, incluyendo futuras estadías, Marriott </w:t>
      </w:r>
      <w:r w:rsidDel="00000000" w:rsidR="00000000" w:rsidRPr="00000000">
        <w:rPr>
          <w:rFonts w:ascii="Montserrat" w:cs="Montserrat" w:eastAsia="Montserrat" w:hAnsi="Montserrat"/>
          <w:color w:val="666666"/>
          <w:sz w:val="20"/>
          <w:szCs w:val="20"/>
          <w:rtl w:val="0"/>
        </w:rPr>
        <w:t xml:space="preserve">Bonvoy</w:t>
      </w:r>
      <w:r w:rsidDel="00000000" w:rsidR="00000000" w:rsidRPr="00000000">
        <w:rPr>
          <w:rFonts w:ascii="Montserrat" w:cs="Montserrat" w:eastAsia="Montserrat" w:hAnsi="Montserrat"/>
          <w:color w:val="666666"/>
          <w:sz w:val="20"/>
          <w:szCs w:val="20"/>
          <w:rtl w:val="0"/>
        </w:rPr>
        <w:t xml:space="preserve"> Moments, o a través de los socios por productos de lujo de Marriott </w:t>
      </w:r>
      <w:r w:rsidDel="00000000" w:rsidR="00000000" w:rsidRPr="00000000">
        <w:rPr>
          <w:rFonts w:ascii="Montserrat" w:cs="Montserrat" w:eastAsia="Montserrat" w:hAnsi="Montserrat"/>
          <w:color w:val="666666"/>
          <w:sz w:val="20"/>
          <w:szCs w:val="20"/>
          <w:rtl w:val="0"/>
        </w:rPr>
        <w:t xml:space="preserve">Bonvoy</w:t>
      </w:r>
      <w:r w:rsidDel="00000000" w:rsidR="00000000" w:rsidRPr="00000000">
        <w:rPr>
          <w:rFonts w:ascii="Montserrat" w:cs="Montserrat" w:eastAsia="Montserrat" w:hAnsi="Montserrat"/>
          <w:color w:val="666666"/>
          <w:sz w:val="20"/>
          <w:szCs w:val="20"/>
          <w:rtl w:val="0"/>
        </w:rPr>
        <w:t xml:space="preserve"> Boutiques. Para inscribirse gratuitamente o para más información sobre Marriott </w:t>
      </w:r>
      <w:r w:rsidDel="00000000" w:rsidR="00000000" w:rsidRPr="00000000">
        <w:rPr>
          <w:rFonts w:ascii="Montserrat" w:cs="Montserrat" w:eastAsia="Montserrat" w:hAnsi="Montserrat"/>
          <w:color w:val="666666"/>
          <w:sz w:val="20"/>
          <w:szCs w:val="20"/>
          <w:rtl w:val="0"/>
        </w:rPr>
        <w:t xml:space="preserve">Bonvoy</w:t>
      </w:r>
      <w:r w:rsidDel="00000000" w:rsidR="00000000" w:rsidRPr="00000000">
        <w:rPr>
          <w:rFonts w:ascii="Montserrat" w:cs="Montserrat" w:eastAsia="Montserrat" w:hAnsi="Montserrat"/>
          <w:color w:val="666666"/>
          <w:sz w:val="20"/>
          <w:szCs w:val="20"/>
          <w:rtl w:val="0"/>
        </w:rPr>
        <w:t xml:space="preserve">, visite </w:t>
      </w:r>
      <w:r w:rsidDel="00000000" w:rsidR="00000000" w:rsidRPr="00000000">
        <w:rPr>
          <w:rFonts w:ascii="Montserrat" w:cs="Montserrat" w:eastAsia="Montserrat" w:hAnsi="Montserrat"/>
          <w:color w:val="666666"/>
          <w:sz w:val="20"/>
          <w:szCs w:val="20"/>
          <w:u w:val="single"/>
          <w:rtl w:val="0"/>
        </w:rPr>
        <w:t xml:space="preserve">marriottbonvoy.com</w:t>
      </w:r>
      <w:r w:rsidDel="00000000" w:rsidR="00000000" w:rsidRPr="00000000">
        <w:rPr>
          <w:rFonts w:ascii="Montserrat" w:cs="Montserrat" w:eastAsia="Montserrat" w:hAnsi="Montserrat"/>
          <w:color w:val="666666"/>
          <w:sz w:val="20"/>
          <w:szCs w:val="20"/>
          <w:rtl w:val="0"/>
        </w:rPr>
        <w:t xml:space="preserve">.</w:t>
      </w:r>
    </w:p>
    <w:p w:rsidR="00000000" w:rsidDel="00000000" w:rsidP="00000000" w:rsidRDefault="00000000" w:rsidRPr="00000000" w14:paraId="00000023">
      <w:pPr>
        <w:widowControl w:val="0"/>
        <w:spacing w:line="240" w:lineRule="auto"/>
        <w:rPr>
          <w:rFonts w:ascii="Montserrat" w:cs="Montserrat" w:eastAsia="Montserrat" w:hAnsi="Montserrat"/>
          <w:color w:val="666666"/>
          <w:sz w:val="20"/>
          <w:szCs w:val="20"/>
        </w:rPr>
      </w:pPr>
      <w:r w:rsidDel="00000000" w:rsidR="00000000" w:rsidRPr="00000000">
        <w:rPr>
          <w:rtl w:val="0"/>
        </w:rPr>
      </w:r>
    </w:p>
    <w:p w:rsidR="00000000" w:rsidDel="00000000" w:rsidP="00000000" w:rsidRDefault="00000000" w:rsidRPr="00000000" w14:paraId="00000024">
      <w:pPr>
        <w:widowControl w:val="0"/>
        <w:spacing w:line="240" w:lineRule="auto"/>
        <w:rPr>
          <w:rFonts w:ascii="Montserrat" w:cs="Montserrat" w:eastAsia="Montserrat" w:hAnsi="Montserrat"/>
          <w:b w:val="1"/>
          <w:color w:val="666666"/>
          <w:sz w:val="18"/>
          <w:szCs w:val="18"/>
        </w:rPr>
      </w:pPr>
      <w:r w:rsidDel="00000000" w:rsidR="00000000" w:rsidRPr="00000000">
        <w:rPr>
          <w:rFonts w:ascii="Montserrat" w:cs="Montserrat" w:eastAsia="Montserrat" w:hAnsi="Montserrat"/>
          <w:b w:val="1"/>
          <w:color w:val="666666"/>
          <w:sz w:val="18"/>
          <w:szCs w:val="18"/>
          <w:rtl w:val="0"/>
        </w:rPr>
        <w:t xml:space="preserve">CONTACTOS DE PRENSA:</w:t>
      </w:r>
    </w:p>
    <w:p w:rsidR="00000000" w:rsidDel="00000000" w:rsidP="00000000" w:rsidRDefault="00000000" w:rsidRPr="00000000" w14:paraId="00000025">
      <w:pPr>
        <w:widowControl w:val="0"/>
        <w:spacing w:line="240" w:lineRule="auto"/>
        <w:rPr>
          <w:rFonts w:ascii="Montserrat" w:cs="Montserrat" w:eastAsia="Montserrat" w:hAnsi="Montserrat"/>
          <w:b w:val="1"/>
          <w:color w:val="666666"/>
          <w:sz w:val="18"/>
          <w:szCs w:val="18"/>
        </w:rPr>
      </w:pPr>
      <w:r w:rsidDel="00000000" w:rsidR="00000000" w:rsidRPr="00000000">
        <w:rPr>
          <w:rtl w:val="0"/>
        </w:rPr>
      </w:r>
    </w:p>
    <w:p w:rsidR="00000000" w:rsidDel="00000000" w:rsidP="00000000" w:rsidRDefault="00000000" w:rsidRPr="00000000" w14:paraId="00000026">
      <w:pPr>
        <w:spacing w:line="276.0005454545455" w:lineRule="auto"/>
        <w:rPr>
          <w:rFonts w:ascii="Montserrat" w:cs="Montserrat" w:eastAsia="Montserrat" w:hAnsi="Montserrat"/>
          <w:color w:val="666666"/>
          <w:sz w:val="18"/>
          <w:szCs w:val="18"/>
        </w:rPr>
      </w:pPr>
      <w:r w:rsidDel="00000000" w:rsidR="00000000" w:rsidRPr="00000000">
        <w:rPr>
          <w:rFonts w:ascii="Montserrat" w:cs="Montserrat" w:eastAsia="Montserrat" w:hAnsi="Montserrat"/>
          <w:b w:val="1"/>
          <w:color w:val="666666"/>
          <w:sz w:val="18"/>
          <w:szCs w:val="18"/>
          <w:rtl w:val="0"/>
        </w:rPr>
        <w:t xml:space="preserve">Mariana Espíritu | Sr. Account Executive</w:t>
      </w:r>
      <w:r w:rsidDel="00000000" w:rsidR="00000000" w:rsidRPr="00000000">
        <w:rPr>
          <w:rtl w:val="0"/>
        </w:rPr>
      </w:r>
    </w:p>
    <w:p w:rsidR="00000000" w:rsidDel="00000000" w:rsidP="00000000" w:rsidRDefault="00000000" w:rsidRPr="00000000" w14:paraId="00000027">
      <w:pPr>
        <w:spacing w:line="276" w:lineRule="auto"/>
        <w:rPr>
          <w:rFonts w:ascii="Montserrat" w:cs="Montserrat" w:eastAsia="Montserrat" w:hAnsi="Montserrat"/>
          <w:color w:val="666666"/>
          <w:sz w:val="18"/>
          <w:szCs w:val="18"/>
        </w:rPr>
      </w:pPr>
      <w:hyperlink r:id="rId19">
        <w:r w:rsidDel="00000000" w:rsidR="00000000" w:rsidRPr="00000000">
          <w:rPr>
            <w:rFonts w:ascii="Montserrat" w:cs="Montserrat" w:eastAsia="Montserrat" w:hAnsi="Montserrat"/>
            <w:color w:val="666666"/>
            <w:sz w:val="18"/>
            <w:szCs w:val="18"/>
            <w:u w:val="single"/>
            <w:rtl w:val="0"/>
          </w:rPr>
          <w:t xml:space="preserve">mariana.espiritu@another.co</w:t>
        </w:r>
      </w:hyperlink>
      <w:r w:rsidDel="00000000" w:rsidR="00000000" w:rsidRPr="00000000">
        <w:rPr>
          <w:rtl w:val="0"/>
        </w:rPr>
      </w:r>
    </w:p>
    <w:p w:rsidR="00000000" w:rsidDel="00000000" w:rsidP="00000000" w:rsidRDefault="00000000" w:rsidRPr="00000000" w14:paraId="00000028">
      <w:pPr>
        <w:spacing w:line="276" w:lineRule="auto"/>
        <w:rPr>
          <w:rFonts w:ascii="Montserrat" w:cs="Montserrat" w:eastAsia="Montserrat" w:hAnsi="Montserrat"/>
          <w:color w:val="666666"/>
          <w:sz w:val="18"/>
          <w:szCs w:val="18"/>
        </w:rPr>
      </w:pPr>
      <w:r w:rsidDel="00000000" w:rsidR="00000000" w:rsidRPr="00000000">
        <w:rPr>
          <w:rtl w:val="0"/>
        </w:rPr>
      </w:r>
    </w:p>
    <w:p w:rsidR="00000000" w:rsidDel="00000000" w:rsidP="00000000" w:rsidRDefault="00000000" w:rsidRPr="00000000" w14:paraId="00000029">
      <w:pPr>
        <w:spacing w:line="276" w:lineRule="auto"/>
        <w:rPr>
          <w:rFonts w:ascii="Montserrat" w:cs="Montserrat" w:eastAsia="Montserrat" w:hAnsi="Montserrat"/>
          <w:color w:val="666666"/>
          <w:sz w:val="18"/>
          <w:szCs w:val="18"/>
        </w:rPr>
      </w:pPr>
      <w:r w:rsidDel="00000000" w:rsidR="00000000" w:rsidRPr="00000000">
        <w:rPr>
          <w:rFonts w:ascii="Montserrat" w:cs="Montserrat" w:eastAsia="Montserrat" w:hAnsi="Montserrat"/>
          <w:b w:val="1"/>
          <w:color w:val="666666"/>
          <w:sz w:val="18"/>
          <w:szCs w:val="18"/>
          <w:rtl w:val="0"/>
        </w:rPr>
        <w:t xml:space="preserve">Melissa Aladro | PR Manager</w:t>
      </w:r>
      <w:r w:rsidDel="00000000" w:rsidR="00000000" w:rsidRPr="00000000">
        <w:rPr>
          <w:rtl w:val="0"/>
        </w:rPr>
      </w:r>
    </w:p>
    <w:p w:rsidR="00000000" w:rsidDel="00000000" w:rsidP="00000000" w:rsidRDefault="00000000" w:rsidRPr="00000000" w14:paraId="0000002A">
      <w:pPr>
        <w:spacing w:line="276" w:lineRule="auto"/>
        <w:rPr>
          <w:rFonts w:ascii="Montserrat" w:cs="Montserrat" w:eastAsia="Montserrat" w:hAnsi="Montserrat"/>
        </w:rPr>
      </w:pPr>
      <w:hyperlink r:id="rId20">
        <w:r w:rsidDel="00000000" w:rsidR="00000000" w:rsidRPr="00000000">
          <w:rPr>
            <w:rFonts w:ascii="Montserrat" w:cs="Montserrat" w:eastAsia="Montserrat" w:hAnsi="Montserrat"/>
            <w:color w:val="666666"/>
            <w:sz w:val="18"/>
            <w:szCs w:val="18"/>
            <w:u w:val="single"/>
            <w:rtl w:val="0"/>
          </w:rPr>
          <w:t xml:space="preserve">melissa.aladro@another.co</w:t>
        </w:r>
      </w:hyperlink>
      <w:r w:rsidDel="00000000" w:rsidR="00000000" w:rsidRPr="00000000">
        <w:rPr>
          <w:rtl w:val="0"/>
        </w:rPr>
      </w:r>
    </w:p>
    <w:p w:rsidR="00000000" w:rsidDel="00000000" w:rsidP="00000000" w:rsidRDefault="00000000" w:rsidRPr="00000000" w14:paraId="0000002B">
      <w:pPr>
        <w:rPr>
          <w:rFonts w:ascii="Montserrat" w:cs="Montserrat" w:eastAsia="Montserrat" w:hAnsi="Montserrat"/>
          <w:b w:val="1"/>
          <w:color w:val="dcd4c7"/>
          <w:sz w:val="24"/>
          <w:szCs w:val="24"/>
          <w:highlight w:val="black"/>
        </w:rPr>
      </w:pPr>
      <w:r w:rsidDel="00000000" w:rsidR="00000000" w:rsidRPr="00000000">
        <w:rPr>
          <w:rtl w:val="0"/>
        </w:rPr>
      </w:r>
    </w:p>
    <w:p w:rsidR="00000000" w:rsidDel="00000000" w:rsidP="00000000" w:rsidRDefault="00000000" w:rsidRPr="00000000" w14:paraId="0000002C">
      <w:pPr>
        <w:ind w:left="0" w:firstLine="0"/>
        <w:rPr>
          <w:sz w:val="24"/>
          <w:szCs w:val="24"/>
          <w:highlight w:val="white"/>
        </w:rPr>
      </w:pPr>
      <w:r w:rsidDel="00000000" w:rsidR="00000000" w:rsidRPr="00000000">
        <w:rPr>
          <w:rtl w:val="0"/>
        </w:rPr>
      </w:r>
    </w:p>
    <w:p w:rsidR="00000000" w:rsidDel="00000000" w:rsidP="00000000" w:rsidRDefault="00000000" w:rsidRPr="00000000" w14:paraId="0000002D">
      <w:pPr>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2E">
      <w:pPr>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2F">
      <w:pPr>
        <w:ind w:left="0" w:firstLine="0"/>
        <w:jc w:val="both"/>
        <w:rPr>
          <w:sz w:val="24"/>
          <w:szCs w:val="24"/>
          <w:highlight w:val="white"/>
        </w:rPr>
      </w:pPr>
      <w:r w:rsidDel="00000000" w:rsidR="00000000" w:rsidRPr="00000000">
        <w:rPr>
          <w:rtl w:val="0"/>
        </w:rPr>
      </w:r>
    </w:p>
    <w:sectPr>
      <w:headerReference r:id="rId2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drawing>
        <wp:inline distB="114300" distT="114300" distL="114300" distR="114300">
          <wp:extent cx="919163" cy="595617"/>
          <wp:effectExtent b="0" l="0" r="0" t="0"/>
          <wp:docPr id="1" name="image1.png"/>
          <a:graphic>
            <a:graphicData uri="http://schemas.openxmlformats.org/drawingml/2006/picture">
              <pic:pic>
                <pic:nvPicPr>
                  <pic:cNvPr id="0" name="image1.png"/>
                  <pic:cNvPicPr preferRelativeResize="0"/>
                </pic:nvPicPr>
                <pic:blipFill>
                  <a:blip r:embed="rId1">
                    <a:alphaModFix amt="61000"/>
                  </a:blip>
                  <a:srcRect b="0" l="0" r="0" t="0"/>
                  <a:stretch>
                    <a:fillRect/>
                  </a:stretch>
                </pic:blipFill>
                <pic:spPr>
                  <a:xfrm>
                    <a:off x="0" y="0"/>
                    <a:ext cx="919163" cy="595617"/>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melissa.aladro@another.co" TargetMode="External"/><Relationship Id="rId11" Type="http://schemas.openxmlformats.org/officeDocument/2006/relationships/hyperlink" Target="https://www.moments.marriottbonvoy.com/en-us" TargetMode="External"/><Relationship Id="rId10" Type="http://schemas.openxmlformats.org/officeDocument/2006/relationships/hyperlink" Target="https://www.moments.marriottbonvoy.com/en-us" TargetMode="External"/><Relationship Id="rId21" Type="http://schemas.openxmlformats.org/officeDocument/2006/relationships/header" Target="header1.xml"/><Relationship Id="rId13" Type="http://schemas.openxmlformats.org/officeDocument/2006/relationships/hyperlink" Target="https://www.marriott.com/loyalty.mi?redirectFrom=marriottbonvoy.com" TargetMode="External"/><Relationship Id="rId12" Type="http://schemas.openxmlformats.org/officeDocument/2006/relationships/hyperlink" Target="https://www.moments.marriottbonvoy.com/en-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WHotels" TargetMode="External"/><Relationship Id="rId15" Type="http://schemas.openxmlformats.org/officeDocument/2006/relationships/hyperlink" Target="http://www.marriottnewscenter.com" TargetMode="External"/><Relationship Id="rId14" Type="http://schemas.openxmlformats.org/officeDocument/2006/relationships/hyperlink" Target="http://www.marriott.com" TargetMode="External"/><Relationship Id="rId17" Type="http://schemas.openxmlformats.org/officeDocument/2006/relationships/hyperlink" Target="https://twitter.com/MarriottIntl" TargetMode="External"/><Relationship Id="rId16" Type="http://schemas.openxmlformats.org/officeDocument/2006/relationships/hyperlink" Target="https://www.facebook.com/marriottinternational" TargetMode="External"/><Relationship Id="rId5" Type="http://schemas.openxmlformats.org/officeDocument/2006/relationships/styles" Target="styles.xml"/><Relationship Id="rId19" Type="http://schemas.openxmlformats.org/officeDocument/2006/relationships/hyperlink" Target="mailto:mariana.espiritu@another.co" TargetMode="External"/><Relationship Id="rId6" Type="http://schemas.openxmlformats.org/officeDocument/2006/relationships/hyperlink" Target="http://whotels.com/theangle" TargetMode="External"/><Relationship Id="rId18" Type="http://schemas.openxmlformats.org/officeDocument/2006/relationships/hyperlink" Target="https://www.instagram.com/marriottintl/" TargetMode="External"/><Relationship Id="rId7" Type="http://schemas.openxmlformats.org/officeDocument/2006/relationships/hyperlink" Target="https://twitter.com/WHotels" TargetMode="External"/><Relationship Id="rId8" Type="http://schemas.openxmlformats.org/officeDocument/2006/relationships/hyperlink" Target="https://www.instagram.com/whotel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